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20" w:rsidRPr="00E54CD1" w:rsidRDefault="00EC6E20" w:rsidP="00EC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10</w:t>
      </w:r>
    </w:p>
    <w:p w:rsidR="00EC6E20" w:rsidRDefault="00EC6E20" w:rsidP="00EC6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Pr="00EC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Координатная прямая. Положительные и отрицательные числа. Противоположные числа</w:t>
      </w:r>
    </w:p>
    <w:p w:rsidR="00EC6E20" w:rsidRPr="00EC6E20" w:rsidRDefault="00EC6E20" w:rsidP="00EC6E20">
      <w:pPr>
        <w:spacing w:after="0" w:line="240" w:lineRule="auto"/>
        <w:rPr>
          <w:rStyle w:val="tgc"/>
          <w:rFonts w:ascii="Times New Roman" w:hAnsi="Times New Roman" w:cs="Times New Roman"/>
          <w:sz w:val="24"/>
          <w:szCs w:val="24"/>
        </w:rPr>
      </w:pPr>
      <w:r w:rsidRPr="00EC6E20">
        <w:rPr>
          <w:rStyle w:val="tgc"/>
          <w:rFonts w:ascii="Times New Roman" w:hAnsi="Times New Roman" w:cs="Times New Roman"/>
          <w:b/>
          <w:bCs/>
          <w:sz w:val="24"/>
          <w:szCs w:val="24"/>
        </w:rPr>
        <w:t>Координатная прямая</w:t>
      </w:r>
      <w:r w:rsidRPr="00EC6E20">
        <w:rPr>
          <w:rStyle w:val="tgc"/>
          <w:rFonts w:ascii="Times New Roman" w:hAnsi="Times New Roman" w:cs="Times New Roman"/>
          <w:sz w:val="24"/>
          <w:szCs w:val="24"/>
        </w:rPr>
        <w:t xml:space="preserve"> — это </w:t>
      </w:r>
      <w:r w:rsidRPr="00EC6E20">
        <w:rPr>
          <w:rStyle w:val="tgc"/>
          <w:rFonts w:ascii="Times New Roman" w:hAnsi="Times New Roman" w:cs="Times New Roman"/>
          <w:b/>
          <w:bCs/>
          <w:sz w:val="24"/>
          <w:szCs w:val="24"/>
        </w:rPr>
        <w:t>прямая</w:t>
      </w:r>
      <w:r w:rsidRPr="00EC6E20">
        <w:rPr>
          <w:rStyle w:val="tgc"/>
          <w:rFonts w:ascii="Times New Roman" w:hAnsi="Times New Roman" w:cs="Times New Roman"/>
          <w:sz w:val="24"/>
          <w:szCs w:val="24"/>
        </w:rPr>
        <w:t xml:space="preserve"> с указанными на ней началом отсчёта O (0</w:t>
      </w:r>
      <w:proofErr w:type="gramStart"/>
      <w:r w:rsidRPr="00EC6E20">
        <w:rPr>
          <w:rStyle w:val="tgc"/>
          <w:rFonts w:ascii="Times New Roman" w:hAnsi="Times New Roman" w:cs="Times New Roman"/>
          <w:sz w:val="24"/>
          <w:szCs w:val="24"/>
        </w:rPr>
        <w:t>) ,</w:t>
      </w:r>
      <w:proofErr w:type="gramEnd"/>
      <w:r w:rsidRPr="00EC6E20">
        <w:rPr>
          <w:rStyle w:val="tgc"/>
          <w:rFonts w:ascii="Times New Roman" w:hAnsi="Times New Roman" w:cs="Times New Roman"/>
          <w:sz w:val="24"/>
          <w:szCs w:val="24"/>
        </w:rPr>
        <w:t xml:space="preserve"> направлением и единичным отрезком. Точка O (0) — начало отсчёта. Справа от неё отмечают положительные числа, а слева — отрицательные числа. Стрелочка указывает положительное направление отсчёта на </w:t>
      </w:r>
      <w:r w:rsidRPr="00EC6E20">
        <w:rPr>
          <w:rStyle w:val="tgc"/>
          <w:rFonts w:ascii="Times New Roman" w:hAnsi="Times New Roman" w:cs="Times New Roman"/>
          <w:b/>
          <w:bCs/>
          <w:sz w:val="24"/>
          <w:szCs w:val="24"/>
        </w:rPr>
        <w:t>координатной прямой</w:t>
      </w:r>
      <w:r w:rsidRPr="00EC6E20">
        <w:rPr>
          <w:rStyle w:val="tgc"/>
          <w:rFonts w:ascii="Times New Roman" w:hAnsi="Times New Roman" w:cs="Times New Roman"/>
          <w:sz w:val="24"/>
          <w:szCs w:val="24"/>
        </w:rPr>
        <w:t>.</w:t>
      </w:r>
    </w:p>
    <w:p w:rsidR="00EC6E20" w:rsidRDefault="00EC6E20" w:rsidP="00EC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89195" cy="3339547"/>
            <wp:effectExtent l="0" t="0" r="1905" b="0"/>
            <wp:docPr id="1" name="Рисунок 1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77"/>
                    <a:stretch/>
                  </pic:blipFill>
                  <pic:spPr bwMode="auto">
                    <a:xfrm>
                      <a:off x="0" y="0"/>
                      <a:ext cx="4989195" cy="333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4C9D" w:rsidRPr="00514C9D" w:rsidRDefault="00514C9D" w:rsidP="00EC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9D">
        <w:rPr>
          <w:rFonts w:ascii="Times New Roman" w:hAnsi="Times New Roman" w:cs="Times New Roman"/>
          <w:sz w:val="24"/>
          <w:szCs w:val="24"/>
        </w:rPr>
        <w:t>Два числа, отличающиеся</w:t>
      </w:r>
      <w:r w:rsidRPr="00514C9D">
        <w:rPr>
          <w:rFonts w:ascii="Times New Roman" w:hAnsi="Times New Roman" w:cs="Times New Roman"/>
          <w:sz w:val="24"/>
          <w:szCs w:val="24"/>
        </w:rPr>
        <w:t xml:space="preserve"> друг от друга только знаками, </w:t>
      </w:r>
      <w:r w:rsidRPr="00514C9D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514C9D">
        <w:rPr>
          <w:rStyle w:val="rub"/>
          <w:rFonts w:ascii="Times New Roman" w:hAnsi="Times New Roman" w:cs="Times New Roman"/>
          <w:sz w:val="24"/>
          <w:szCs w:val="24"/>
        </w:rPr>
        <w:t xml:space="preserve">противоположными числами.    </w:t>
      </w:r>
      <w:r w:rsidRPr="00514C9D">
        <w:rPr>
          <w:rFonts w:ascii="Times New Roman" w:hAnsi="Times New Roman" w:cs="Times New Roman"/>
          <w:sz w:val="24"/>
          <w:szCs w:val="24"/>
        </w:rPr>
        <w:br/>
        <w:t xml:space="preserve">Для каждого числа есть только одно противоположное ему число.  </w:t>
      </w:r>
      <w:r w:rsidRPr="00514C9D">
        <w:rPr>
          <w:rFonts w:ascii="Times New Roman" w:hAnsi="Times New Roman" w:cs="Times New Roman"/>
          <w:sz w:val="24"/>
          <w:szCs w:val="24"/>
        </w:rPr>
        <w:br/>
      </w:r>
      <w:r w:rsidRPr="00514C9D">
        <w:rPr>
          <w:rFonts w:ascii="Times New Roman" w:hAnsi="Times New Roman" w:cs="Times New Roman"/>
          <w:sz w:val="24"/>
          <w:szCs w:val="24"/>
        </w:rPr>
        <w:br/>
      </w:r>
      <w:r w:rsidRPr="00514C9D">
        <w:rPr>
          <w:rStyle w:val="rug"/>
          <w:rFonts w:ascii="Times New Roman" w:hAnsi="Times New Roman" w:cs="Times New Roman"/>
          <w:sz w:val="24"/>
          <w:szCs w:val="24"/>
        </w:rPr>
        <w:t xml:space="preserve">                      7 </w:t>
      </w:r>
      <w:r w:rsidRPr="00514C9D">
        <w:rPr>
          <w:rStyle w:val="rug"/>
          <w:rFonts w:ascii="Cambria Math" w:hAnsi="Cambria Math" w:cs="Cambria Math"/>
          <w:sz w:val="24"/>
          <w:szCs w:val="24"/>
        </w:rPr>
        <w:t>⇔</w:t>
      </w:r>
      <w:r w:rsidRPr="00514C9D">
        <w:rPr>
          <w:rStyle w:val="rug"/>
          <w:rFonts w:ascii="Times New Roman" w:hAnsi="Times New Roman" w:cs="Times New Roman"/>
          <w:sz w:val="24"/>
          <w:szCs w:val="24"/>
        </w:rPr>
        <w:t xml:space="preserve"> –7;         12 </w:t>
      </w:r>
      <w:r w:rsidRPr="00514C9D">
        <w:rPr>
          <w:rStyle w:val="rug"/>
          <w:rFonts w:ascii="Cambria Math" w:hAnsi="Cambria Math" w:cs="Cambria Math"/>
          <w:sz w:val="24"/>
          <w:szCs w:val="24"/>
        </w:rPr>
        <w:t>⇔</w:t>
      </w:r>
      <w:r w:rsidRPr="00514C9D">
        <w:rPr>
          <w:rStyle w:val="rug"/>
          <w:rFonts w:ascii="Times New Roman" w:hAnsi="Times New Roman" w:cs="Times New Roman"/>
          <w:sz w:val="24"/>
          <w:szCs w:val="24"/>
        </w:rPr>
        <w:t xml:space="preserve"> –12;           10 </w:t>
      </w:r>
      <w:r w:rsidRPr="00514C9D">
        <w:rPr>
          <w:rStyle w:val="rug"/>
          <w:rFonts w:ascii="Cambria Math" w:hAnsi="Cambria Math" w:cs="Cambria Math"/>
          <w:sz w:val="24"/>
          <w:szCs w:val="24"/>
        </w:rPr>
        <w:t>⇔</w:t>
      </w:r>
      <w:r w:rsidRPr="00514C9D">
        <w:rPr>
          <w:rStyle w:val="rug"/>
          <w:rFonts w:ascii="Times New Roman" w:hAnsi="Times New Roman" w:cs="Times New Roman"/>
          <w:sz w:val="24"/>
          <w:szCs w:val="24"/>
        </w:rPr>
        <w:t xml:space="preserve"> –10 .  </w:t>
      </w:r>
      <w:r w:rsidRPr="00514C9D">
        <w:rPr>
          <w:rFonts w:ascii="Times New Roman" w:hAnsi="Times New Roman" w:cs="Times New Roman"/>
          <w:sz w:val="24"/>
          <w:szCs w:val="24"/>
        </w:rPr>
        <w:br/>
      </w:r>
      <w:r w:rsidRPr="00514C9D">
        <w:rPr>
          <w:rFonts w:ascii="Times New Roman" w:hAnsi="Times New Roman" w:cs="Times New Roman"/>
          <w:sz w:val="24"/>
          <w:szCs w:val="24"/>
        </w:rPr>
        <w:br/>
        <w:t xml:space="preserve">Число </w:t>
      </w:r>
      <w:r w:rsidRPr="00514C9D">
        <w:rPr>
          <w:rStyle w:val="rug"/>
          <w:rFonts w:ascii="Times New Roman" w:hAnsi="Times New Roman" w:cs="Times New Roman"/>
          <w:sz w:val="24"/>
          <w:szCs w:val="24"/>
        </w:rPr>
        <w:t xml:space="preserve">  0 </w:t>
      </w:r>
      <w:r w:rsidRPr="00514C9D">
        <w:rPr>
          <w:rFonts w:ascii="Times New Roman" w:hAnsi="Times New Roman" w:cs="Times New Roman"/>
          <w:sz w:val="24"/>
          <w:szCs w:val="24"/>
        </w:rPr>
        <w:t xml:space="preserve">  противоположно самому себе. </w:t>
      </w:r>
      <w:r w:rsidRPr="00514C9D">
        <w:rPr>
          <w:rStyle w:val="rug"/>
          <w:rFonts w:ascii="Times New Roman" w:hAnsi="Times New Roman" w:cs="Times New Roman"/>
          <w:sz w:val="24"/>
          <w:szCs w:val="24"/>
        </w:rPr>
        <w:t xml:space="preserve">      0 </w:t>
      </w:r>
      <w:r w:rsidRPr="00514C9D">
        <w:rPr>
          <w:rStyle w:val="rug"/>
          <w:rFonts w:ascii="Cambria Math" w:hAnsi="Cambria Math" w:cs="Cambria Math"/>
          <w:sz w:val="24"/>
          <w:szCs w:val="24"/>
        </w:rPr>
        <w:t>⇔</w:t>
      </w:r>
      <w:r w:rsidRPr="00514C9D">
        <w:rPr>
          <w:rStyle w:val="rug"/>
          <w:rFonts w:ascii="Times New Roman" w:hAnsi="Times New Roman" w:cs="Times New Roman"/>
          <w:sz w:val="24"/>
          <w:szCs w:val="24"/>
        </w:rPr>
        <w:t xml:space="preserve"> 0 . </w:t>
      </w:r>
    </w:p>
    <w:p w:rsidR="00EC6E20" w:rsidRDefault="00EC6E20" w:rsidP="00EC6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Pr="00514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76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514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Умножение десятичных дробей</w:t>
      </w:r>
    </w:p>
    <w:p w:rsidR="00476F09" w:rsidRPr="00476F09" w:rsidRDefault="00AF0F1F" w:rsidP="00EC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F09">
        <w:rPr>
          <w:rFonts w:ascii="Times New Roman" w:hAnsi="Times New Roman" w:cs="Times New Roman"/>
          <w:sz w:val="24"/>
          <w:szCs w:val="24"/>
        </w:rPr>
        <w:t>Умножение двух десят</w:t>
      </w:r>
      <w:r w:rsidR="00476F09" w:rsidRPr="00476F09">
        <w:rPr>
          <w:rFonts w:ascii="Times New Roman" w:hAnsi="Times New Roman" w:cs="Times New Roman"/>
          <w:sz w:val="24"/>
          <w:szCs w:val="24"/>
        </w:rPr>
        <w:t xml:space="preserve">ичных дробей выполняется так:  </w:t>
      </w:r>
    </w:p>
    <w:p w:rsidR="00476F09" w:rsidRPr="00476F09" w:rsidRDefault="00AF0F1F" w:rsidP="00EC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F09">
        <w:rPr>
          <w:rStyle w:val="rub"/>
          <w:rFonts w:ascii="Times New Roman" w:hAnsi="Times New Roman" w:cs="Times New Roman"/>
          <w:sz w:val="24"/>
          <w:szCs w:val="24"/>
        </w:rPr>
        <w:t xml:space="preserve">1) </w:t>
      </w:r>
      <w:r w:rsidRPr="00476F09">
        <w:rPr>
          <w:rFonts w:ascii="Times New Roman" w:hAnsi="Times New Roman" w:cs="Times New Roman"/>
          <w:sz w:val="24"/>
          <w:szCs w:val="24"/>
        </w:rPr>
        <w:t xml:space="preserve">  числа перемножаются без учета запятых.  </w:t>
      </w:r>
      <w:r w:rsidRPr="00476F09">
        <w:rPr>
          <w:rFonts w:ascii="Times New Roman" w:hAnsi="Times New Roman" w:cs="Times New Roman"/>
          <w:sz w:val="24"/>
          <w:szCs w:val="24"/>
        </w:rPr>
        <w:br/>
      </w:r>
      <w:r w:rsidRPr="00476F09">
        <w:rPr>
          <w:rStyle w:val="rub"/>
          <w:rFonts w:ascii="Times New Roman" w:hAnsi="Times New Roman" w:cs="Times New Roman"/>
          <w:sz w:val="24"/>
          <w:szCs w:val="24"/>
        </w:rPr>
        <w:t xml:space="preserve">2) </w:t>
      </w:r>
      <w:r w:rsidRPr="00476F09">
        <w:rPr>
          <w:rFonts w:ascii="Times New Roman" w:hAnsi="Times New Roman" w:cs="Times New Roman"/>
          <w:sz w:val="24"/>
          <w:szCs w:val="24"/>
        </w:rPr>
        <w:t>  запятая в произведении ставится так, чтобы отделить справа столько же знаков, сколько отделено в обоих множителях</w:t>
      </w:r>
      <w:r w:rsidR="00476F09" w:rsidRPr="00476F09">
        <w:rPr>
          <w:rFonts w:ascii="Times New Roman" w:hAnsi="Times New Roman" w:cs="Times New Roman"/>
          <w:sz w:val="24"/>
          <w:szCs w:val="24"/>
        </w:rPr>
        <w:t xml:space="preserve"> </w:t>
      </w:r>
      <w:r w:rsidRPr="00476F09">
        <w:rPr>
          <w:rFonts w:ascii="Times New Roman" w:hAnsi="Times New Roman" w:cs="Times New Roman"/>
          <w:sz w:val="24"/>
          <w:szCs w:val="24"/>
        </w:rPr>
        <w:t>вместе взятых.</w:t>
      </w:r>
    </w:p>
    <w:p w:rsidR="00476F09" w:rsidRPr="00476F09" w:rsidRDefault="00AF0F1F" w:rsidP="00EC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6F0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76F09">
        <w:rPr>
          <w:rFonts w:ascii="Times New Roman" w:hAnsi="Times New Roman" w:cs="Times New Roman"/>
          <w:sz w:val="24"/>
          <w:szCs w:val="24"/>
        </w:rPr>
        <w:t>: </w:t>
      </w:r>
    </w:p>
    <w:p w:rsidR="00476F09" w:rsidRPr="00476F09" w:rsidRDefault="00AF0F1F" w:rsidP="00EC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F09">
        <w:rPr>
          <w:rStyle w:val="rug"/>
          <w:rFonts w:ascii="Times New Roman" w:hAnsi="Times New Roman" w:cs="Times New Roman"/>
          <w:sz w:val="24"/>
          <w:szCs w:val="24"/>
        </w:rPr>
        <w:t xml:space="preserve">1,1 • 0,2   =   0,22 </w:t>
      </w:r>
      <w:r w:rsidRPr="00476F09">
        <w:rPr>
          <w:rFonts w:ascii="Times New Roman" w:hAnsi="Times New Roman" w:cs="Times New Roman"/>
          <w:sz w:val="24"/>
          <w:szCs w:val="24"/>
        </w:rPr>
        <w:t xml:space="preserve">; </w:t>
      </w:r>
      <w:r w:rsidRPr="00476F09">
        <w:rPr>
          <w:rStyle w:val="rug"/>
          <w:rFonts w:ascii="Times New Roman" w:hAnsi="Times New Roman" w:cs="Times New Roman"/>
          <w:sz w:val="24"/>
          <w:szCs w:val="24"/>
        </w:rPr>
        <w:t xml:space="preserve">                1,1 • 1,1   =   1,21 </w:t>
      </w:r>
      <w:r w:rsidRPr="00476F09">
        <w:rPr>
          <w:rFonts w:ascii="Times New Roman" w:hAnsi="Times New Roman" w:cs="Times New Roman"/>
          <w:sz w:val="24"/>
          <w:szCs w:val="24"/>
        </w:rPr>
        <w:t xml:space="preserve">; </w:t>
      </w:r>
      <w:r w:rsidRPr="00476F09">
        <w:rPr>
          <w:rStyle w:val="rug"/>
          <w:rFonts w:ascii="Times New Roman" w:hAnsi="Times New Roman" w:cs="Times New Roman"/>
          <w:sz w:val="24"/>
          <w:szCs w:val="24"/>
        </w:rPr>
        <w:t xml:space="preserve">          2,2 • 0,1   =   0,22 </w:t>
      </w:r>
      <w:r w:rsidRPr="00476F09">
        <w:rPr>
          <w:rFonts w:ascii="Times New Roman" w:hAnsi="Times New Roman" w:cs="Times New Roman"/>
          <w:sz w:val="24"/>
          <w:szCs w:val="24"/>
        </w:rPr>
        <w:t xml:space="preserve">.  </w:t>
      </w:r>
      <w:r w:rsidRPr="00476F09">
        <w:rPr>
          <w:rFonts w:ascii="Times New Roman" w:hAnsi="Times New Roman" w:cs="Times New Roman"/>
          <w:sz w:val="24"/>
          <w:szCs w:val="24"/>
        </w:rPr>
        <w:br/>
      </w:r>
      <w:r w:rsidRPr="00476F09">
        <w:rPr>
          <w:rFonts w:ascii="Times New Roman" w:hAnsi="Times New Roman" w:cs="Times New Roman"/>
          <w:sz w:val="24"/>
          <w:szCs w:val="24"/>
        </w:rPr>
        <w:br/>
        <w:t xml:space="preserve">Примеры умножения десятичных дробей в столбик:  </w:t>
      </w:r>
    </w:p>
    <w:p w:rsidR="00AF0F1F" w:rsidRPr="00514C9D" w:rsidRDefault="00476F09" w:rsidP="00EC6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73626" cy="1722957"/>
            <wp:effectExtent l="0" t="0" r="0" b="0"/>
            <wp:docPr id="4" name="Рисунок 4" descr="http://mz56.ucoz.ru/drobi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z56.ucoz.ru/drobi/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6" r="44952" b="27773"/>
                    <a:stretch/>
                  </pic:blipFill>
                  <pic:spPr bwMode="auto">
                    <a:xfrm>
                      <a:off x="0" y="0"/>
                      <a:ext cx="2677025" cy="172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F1F">
        <w:br/>
      </w:r>
      <w:r w:rsidR="00AF0F1F">
        <w:br/>
      </w:r>
    </w:p>
    <w:p w:rsidR="00EC6E20" w:rsidRPr="00EC6E20" w:rsidRDefault="00EC6E20" w:rsidP="00EC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0A8" w:rsidRDefault="006C20A8"/>
    <w:sectPr w:rsidR="006C20A8" w:rsidSect="00476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58"/>
    <w:rsid w:val="00476F09"/>
    <w:rsid w:val="00514C9D"/>
    <w:rsid w:val="006C20A8"/>
    <w:rsid w:val="00AF0F1F"/>
    <w:rsid w:val="00E97658"/>
    <w:rsid w:val="00EC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A489A-1AF8-4E71-B5C4-83B488DF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E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gc">
    <w:name w:val="_tgc"/>
    <w:basedOn w:val="a0"/>
    <w:rsid w:val="00EC6E20"/>
  </w:style>
  <w:style w:type="character" w:customStyle="1" w:styleId="rub">
    <w:name w:val="rub"/>
    <w:basedOn w:val="a0"/>
    <w:rsid w:val="00514C9D"/>
  </w:style>
  <w:style w:type="character" w:customStyle="1" w:styleId="rug">
    <w:name w:val="rug"/>
    <w:basedOn w:val="a0"/>
    <w:rsid w:val="0051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2017-03-25T04:23:00Z</dcterms:created>
  <dcterms:modified xsi:type="dcterms:W3CDTF">2017-03-25T04:45:00Z</dcterms:modified>
</cp:coreProperties>
</file>