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F6A" w:rsidRPr="00E54CD1" w:rsidRDefault="00FF7F6A" w:rsidP="00FF7F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 № 7</w:t>
      </w:r>
    </w:p>
    <w:p w:rsidR="00FF7F6A" w:rsidRDefault="00FF7F6A" w:rsidP="00FF7F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</w:t>
      </w:r>
      <w:r w:rsidRPr="00FF7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Деление обыкновенных дробей</w:t>
      </w:r>
    </w:p>
    <w:p w:rsidR="00FF7F6A" w:rsidRPr="00493755" w:rsidRDefault="00FF7F6A" w:rsidP="00FF7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5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разделить одну дробь на другую, надо делимое умно</w:t>
      </w:r>
      <w:r w:rsidRPr="004937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жить на число, обратное делителю.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</w:t>
      </w:r>
    </w:p>
    <w:p w:rsidR="00FF7F6A" w:rsidRPr="00FF7F6A" w:rsidRDefault="00FF7F6A" w:rsidP="00FF7F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567FD9" wp14:editId="26F01619">
            <wp:extent cx="3180715" cy="3100705"/>
            <wp:effectExtent l="0" t="0" r="635" b="4445"/>
            <wp:docPr id="2" name="Рисунок 2" descr="http://shkolo.ru/i/delenie%20obyknovennyh%20drobe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kolo.ru/i/delenie%20obyknovennyh%20drobe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310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F6A" w:rsidRPr="00FF7F6A" w:rsidRDefault="00FF7F6A" w:rsidP="00FF7F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</w:t>
      </w:r>
      <w:r w:rsidRPr="00FF7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Признаки делимости на 3, на 9</w:t>
      </w:r>
    </w:p>
    <w:p w:rsidR="00FF45C5" w:rsidRDefault="00FF7F6A" w:rsidP="00FF7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5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сумма цифр числа делится на 3, то и число делится на 3</w:t>
      </w:r>
      <w:r w:rsidR="003E21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21B7" w:rsidRPr="00493755" w:rsidRDefault="003E21B7" w:rsidP="003E2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49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исло 76 455 делится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9375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сумма его цифр: 7 + 6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+ 4 + 5 + 5 = 27 – делится на 3</w:t>
      </w:r>
      <w:r w:rsidRPr="004937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21B7" w:rsidRDefault="003E21B7" w:rsidP="00FF7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1B7" w:rsidRPr="00493755" w:rsidRDefault="003E21B7" w:rsidP="003E2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51 634 не делится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9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сумма его цифр: 5 + 1+6 + 3 + 4 = 19 – не делится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937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21B7" w:rsidRDefault="003E21B7" w:rsidP="00FF7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F6A" w:rsidRDefault="003E21B7" w:rsidP="00FF7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F7F6A" w:rsidRPr="0049375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мма цифр числа не делится на </w:t>
      </w:r>
      <w:r w:rsidR="00FF7F6A" w:rsidRPr="00493755">
        <w:rPr>
          <w:rFonts w:ascii="Times New Roman" w:eastAsia="Times New Roman" w:hAnsi="Times New Roman" w:cs="Times New Roman"/>
          <w:sz w:val="28"/>
          <w:szCs w:val="28"/>
          <w:lang w:eastAsia="ru-RU"/>
        </w:rPr>
        <w:t>9, то и число не делится на 9.</w:t>
      </w:r>
    </w:p>
    <w:p w:rsidR="00FF7F6A" w:rsidRPr="00493755" w:rsidRDefault="003E21B7" w:rsidP="00FF7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</w:t>
      </w:r>
      <w:r w:rsidRPr="0049375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</w:t>
      </w:r>
      <w:r w:rsidR="00FF7F6A" w:rsidRPr="0049375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исло 76 455 делится на 9, так как сумма его цифр: 7 + 6 + 4 + 5 + 5 = 27 – делится на 9.</w:t>
      </w:r>
    </w:p>
    <w:p w:rsidR="003E21B7" w:rsidRDefault="003E21B7" w:rsidP="00FF7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F6A" w:rsidRPr="00493755" w:rsidRDefault="00FF7F6A" w:rsidP="00FF7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5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51 634 не делится на 9, так как сумма его цифр: 5 + 1+6 + 3 + 4 = 19 – не делится на 9.</w:t>
      </w:r>
    </w:p>
    <w:p w:rsidR="00FF45C5" w:rsidRDefault="00FF45C5" w:rsidP="00FF4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5C5" w:rsidRPr="00E54CD1" w:rsidRDefault="00FF45C5" w:rsidP="00FF4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 № 8</w:t>
      </w:r>
    </w:p>
    <w:p w:rsidR="00FF45C5" w:rsidRDefault="00FF45C5" w:rsidP="00FF4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5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</w:t>
      </w:r>
      <w:r w:rsidRPr="00FF45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Пропорция. Основное свойство пропорции</w:t>
      </w:r>
      <w:r w:rsidRPr="00E54C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45C5" w:rsidRPr="00493755" w:rsidRDefault="00FF45C5" w:rsidP="00FF4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3,</w:t>
      </w:r>
      <w:proofErr w:type="gramStart"/>
      <w:r w:rsidRPr="00493755">
        <w:rPr>
          <w:rFonts w:ascii="Times New Roman" w:eastAsia="Times New Roman" w:hAnsi="Times New Roman" w:cs="Times New Roman"/>
          <w:sz w:val="28"/>
          <w:szCs w:val="28"/>
          <w:lang w:eastAsia="ru-RU"/>
        </w:rPr>
        <w:t>6 :</w:t>
      </w:r>
      <w:proofErr w:type="gramEnd"/>
      <w:r w:rsidRPr="0049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1,2 и 6,3 : 2,1 равны, так как значения частных равны 3.</w:t>
      </w:r>
    </w:p>
    <w:p w:rsidR="00FF45C5" w:rsidRPr="00493755" w:rsidRDefault="00FF45C5" w:rsidP="00FF4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можно записать равенство 3,</w:t>
      </w:r>
      <w:proofErr w:type="gramStart"/>
      <w:r w:rsidRPr="00493755">
        <w:rPr>
          <w:rFonts w:ascii="Times New Roman" w:eastAsia="Times New Roman" w:hAnsi="Times New Roman" w:cs="Times New Roman"/>
          <w:sz w:val="28"/>
          <w:szCs w:val="28"/>
          <w:lang w:eastAsia="ru-RU"/>
        </w:rPr>
        <w:t>6 :</w:t>
      </w:r>
      <w:proofErr w:type="gramEnd"/>
      <w:r w:rsidRPr="0049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1,2 = 6,3 : 2,1, или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3,6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1,2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6,3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2,1</m:t>
            </m:r>
          </m:den>
        </m:f>
      </m:oMath>
      <w:r w:rsidR="002B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45C5" w:rsidRPr="00493755" w:rsidRDefault="00FF45C5" w:rsidP="00FF4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45C5" w:rsidRPr="00493755" w:rsidRDefault="00FF45C5" w:rsidP="00FF4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Равенство двух отношений называют пропорцией.</w:t>
      </w:r>
    </w:p>
    <w:p w:rsidR="002B2532" w:rsidRDefault="00FF45C5" w:rsidP="00FF4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букв пропорцию записывают так: </w:t>
      </w:r>
      <w:proofErr w:type="gramStart"/>
      <w:r w:rsidRPr="00493755">
        <w:rPr>
          <w:rFonts w:ascii="Times New Roman" w:eastAsia="Times New Roman" w:hAnsi="Times New Roman" w:cs="Times New Roman"/>
          <w:sz w:val="28"/>
          <w:szCs w:val="28"/>
          <w:lang w:eastAsia="ru-RU"/>
        </w:rPr>
        <w:t>а :</w:t>
      </w:r>
      <w:proofErr w:type="gramEnd"/>
      <w:r w:rsidRPr="0049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b = с : d или: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a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b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c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d</m:t>
            </m:r>
          </m:den>
        </m:f>
      </m:oMath>
      <w:r w:rsidR="002B2532" w:rsidRPr="002B2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5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45C5" w:rsidRPr="00493755" w:rsidRDefault="00FF45C5" w:rsidP="00FF4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5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записи читают так: «</w:t>
      </w:r>
      <w:proofErr w:type="gramStart"/>
      <w:r w:rsidRPr="004937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</w:t>
      </w:r>
      <w:proofErr w:type="gramEnd"/>
      <w:r w:rsidRPr="0049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 b равно отно</w:t>
      </w:r>
      <w:r w:rsidRPr="004937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шению с к d или а так относится к b, как с относится к d».</w:t>
      </w:r>
    </w:p>
    <w:p w:rsidR="00FF45C5" w:rsidRPr="00493755" w:rsidRDefault="00FF45C5" w:rsidP="00FF4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45C5" w:rsidRPr="00493755" w:rsidRDefault="00FF45C5" w:rsidP="00FF4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верной пропорции произведение крайних членов равно произведению средних.</w:t>
      </w:r>
    </w:p>
    <w:p w:rsidR="00FF45C5" w:rsidRPr="00493755" w:rsidRDefault="00FF45C5" w:rsidP="00FF4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5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 и обратное утверждение: если произведение крайних членов равно произведению средних членов пропорции, то пропорция верна.</w:t>
      </w:r>
    </w:p>
    <w:p w:rsidR="00FF45C5" w:rsidRPr="00493755" w:rsidRDefault="00FF45C5" w:rsidP="00FF4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</w:t>
      </w:r>
    </w:p>
    <w:p w:rsidR="00FF45C5" w:rsidRPr="00493755" w:rsidRDefault="00FF45C5" w:rsidP="00FF4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036DC">
        <w:rPr>
          <w:noProof/>
          <w:lang w:eastAsia="ru-RU"/>
        </w:rPr>
        <w:drawing>
          <wp:inline distT="0" distB="0" distL="0" distR="0" wp14:anchorId="33AB2763" wp14:editId="3CB71C63">
            <wp:extent cx="2385695" cy="2027555"/>
            <wp:effectExtent l="0" t="0" r="0" b="0"/>
            <wp:docPr id="1" name="Рисунок 1" descr="&amp;Kcy;&amp;acy;&amp;rcy;&amp;tcy;&amp;icy;&amp;ncy;&amp;kcy;&amp;icy; &amp;pcy;&amp;ocy; &amp;zcy;&amp;acy;&amp;pcy;&amp;rcy;&amp;ocy;&amp;scy;&amp;ucy; &amp;ocy;&amp;scy;&amp;ncy;&amp;ocy;&amp;vcy;&amp;ncy;&amp;ocy;&amp;iecy; &amp;scy;&amp;vcy;&amp;ocy;&amp;jcy;&amp;scy;&amp;tcy;&amp;vcy;&amp;ocy; &amp;pcy;&amp;rcy;&amp;ocy;&amp;pcy;&amp;ocy;&amp;rcy;&amp;tscy;&amp;i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rcy;&amp;tcy;&amp;icy;&amp;ncy;&amp;kcy;&amp;icy; &amp;pcy;&amp;ocy; &amp;zcy;&amp;acy;&amp;pcy;&amp;rcy;&amp;ocy;&amp;scy;&amp;ucy; &amp;ocy;&amp;scy;&amp;ncy;&amp;ocy;&amp;vcy;&amp;ncy;&amp;ocy;&amp;iecy; &amp;scy;&amp;vcy;&amp;ocy;&amp;jcy;&amp;scy;&amp;tcy;&amp;vcy;&amp;ocy; &amp;pcy;&amp;rcy;&amp;ocy;&amp;pcy;&amp;ocy;&amp;rcy;&amp;tscy;&amp;icy;&amp;icy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5C5" w:rsidRPr="00493755" w:rsidRDefault="00FF45C5" w:rsidP="00FF4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036DC">
        <w:rPr>
          <w:noProof/>
          <w:lang w:eastAsia="ru-RU"/>
        </w:rPr>
        <w:drawing>
          <wp:inline distT="0" distB="0" distL="0" distR="0" wp14:anchorId="58F37EC5" wp14:editId="68B33C2E">
            <wp:extent cx="4790440" cy="1798955"/>
            <wp:effectExtent l="0" t="0" r="0" b="0"/>
            <wp:docPr id="3" name="Рисунок 3" descr="&amp;Kcy;&amp;acy;&amp;rcy;&amp;tcy;&amp;icy;&amp;ncy;&amp;kcy;&amp;icy; &amp;pcy;&amp;ocy; &amp;zcy;&amp;acy;&amp;pcy;&amp;rcy;&amp;ocy;&amp;scy;&amp;ucy; &amp;ocy;&amp;scy;&amp;ncy;&amp;ocy;&amp;vcy;&amp;ncy;&amp;ocy;&amp;iecy; &amp;scy;&amp;vcy;&amp;ocy;&amp;jcy;&amp;scy;&amp;tcy;&amp;vcy;&amp;ocy; &amp;pcy;&amp;rcy;&amp;ocy;&amp;pcy;&amp;ocy;&amp;rcy;&amp;tscy;&amp;i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Kcy;&amp;acy;&amp;rcy;&amp;tcy;&amp;icy;&amp;ncy;&amp;kcy;&amp;icy; &amp;pcy;&amp;ocy; &amp;zcy;&amp;acy;&amp;pcy;&amp;rcy;&amp;ocy;&amp;scy;&amp;ucy; &amp;ocy;&amp;scy;&amp;ncy;&amp;ocy;&amp;vcy;&amp;ncy;&amp;ocy;&amp;iecy; &amp;scy;&amp;vcy;&amp;ocy;&amp;jcy;&amp;scy;&amp;tcy;&amp;vcy;&amp;ocy; &amp;pcy;&amp;rcy;&amp;ocy;&amp;pcy;&amp;ocy;&amp;rcy;&amp;tscy;&amp;icy;&amp;i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440" cy="179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5C5" w:rsidRPr="00FF45C5" w:rsidRDefault="00FF45C5" w:rsidP="00FF45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5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</w:t>
      </w:r>
      <w:r w:rsidRPr="00FF45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Взаимно простые числа.</w:t>
      </w:r>
    </w:p>
    <w:p w:rsidR="002F5332" w:rsidRDefault="002F5332">
      <w:pPr>
        <w:rPr>
          <w:rStyle w:val="tgc"/>
          <w:rFonts w:ascii="Times New Roman" w:hAnsi="Times New Roman" w:cs="Times New Roman"/>
          <w:sz w:val="24"/>
          <w:szCs w:val="24"/>
        </w:rPr>
      </w:pPr>
      <w:r>
        <w:rPr>
          <w:rStyle w:val="tgc"/>
          <w:rFonts w:ascii="Times New Roman" w:hAnsi="Times New Roman" w:cs="Times New Roman"/>
          <w:b/>
          <w:bCs/>
          <w:sz w:val="24"/>
          <w:szCs w:val="24"/>
        </w:rPr>
        <w:t>Ч</w:t>
      </w:r>
      <w:r w:rsidRPr="002F5332">
        <w:rPr>
          <w:rStyle w:val="tgc"/>
          <w:rFonts w:ascii="Times New Roman" w:hAnsi="Times New Roman" w:cs="Times New Roman"/>
          <w:b/>
          <w:bCs/>
          <w:sz w:val="24"/>
          <w:szCs w:val="24"/>
        </w:rPr>
        <w:t>исло</w:t>
      </w:r>
      <w:r w:rsidRPr="002F5332">
        <w:rPr>
          <w:rStyle w:val="tgc"/>
          <w:rFonts w:ascii="Times New Roman" w:hAnsi="Times New Roman" w:cs="Times New Roman"/>
          <w:sz w:val="24"/>
          <w:szCs w:val="24"/>
        </w:rPr>
        <w:t xml:space="preserve"> является </w:t>
      </w:r>
      <w:r w:rsidRPr="002F5332">
        <w:rPr>
          <w:rStyle w:val="tgc"/>
          <w:rFonts w:ascii="Times New Roman" w:hAnsi="Times New Roman" w:cs="Times New Roman"/>
          <w:b/>
          <w:bCs/>
          <w:sz w:val="24"/>
          <w:szCs w:val="24"/>
        </w:rPr>
        <w:t>простым</w:t>
      </w:r>
      <w:r w:rsidRPr="002F5332">
        <w:rPr>
          <w:rStyle w:val="tgc"/>
          <w:rFonts w:ascii="Times New Roman" w:hAnsi="Times New Roman" w:cs="Times New Roman"/>
          <w:sz w:val="24"/>
          <w:szCs w:val="24"/>
        </w:rPr>
        <w:t xml:space="preserve">, если оно больше </w:t>
      </w:r>
      <w:r>
        <w:rPr>
          <w:rStyle w:val="tgc"/>
          <w:rFonts w:ascii="Times New Roman" w:hAnsi="Times New Roman" w:cs="Times New Roman"/>
          <w:sz w:val="24"/>
          <w:szCs w:val="24"/>
        </w:rPr>
        <w:t>1</w:t>
      </w:r>
      <w:r w:rsidRPr="002F5332">
        <w:rPr>
          <w:rStyle w:val="tgc"/>
          <w:rFonts w:ascii="Times New Roman" w:hAnsi="Times New Roman" w:cs="Times New Roman"/>
          <w:sz w:val="24"/>
          <w:szCs w:val="24"/>
        </w:rPr>
        <w:t>и при этом делится без остатка только на</w:t>
      </w:r>
      <w:r>
        <w:rPr>
          <w:rStyle w:val="tgc"/>
          <w:rFonts w:ascii="Times New Roman" w:hAnsi="Times New Roman" w:cs="Times New Roman"/>
          <w:sz w:val="24"/>
          <w:szCs w:val="24"/>
        </w:rPr>
        <w:t xml:space="preserve"> 1</w:t>
      </w:r>
      <w:r w:rsidRPr="002F5332">
        <w:rPr>
          <w:rStyle w:val="tgc"/>
          <w:rFonts w:ascii="Times New Roman" w:hAnsi="Times New Roman" w:cs="Times New Roman"/>
          <w:sz w:val="24"/>
          <w:szCs w:val="24"/>
        </w:rPr>
        <w:t xml:space="preserve"> и </w:t>
      </w:r>
      <w:r>
        <w:rPr>
          <w:rStyle w:val="tgc"/>
          <w:rFonts w:ascii="Times New Roman" w:hAnsi="Times New Roman" w:cs="Times New Roman"/>
          <w:sz w:val="24"/>
          <w:szCs w:val="24"/>
        </w:rPr>
        <w:t xml:space="preserve">само </w:t>
      </w:r>
      <w:r w:rsidRPr="002F5332">
        <w:rPr>
          <w:rStyle w:val="tgc"/>
          <w:rFonts w:ascii="Times New Roman" w:hAnsi="Times New Roman" w:cs="Times New Roman"/>
          <w:sz w:val="24"/>
          <w:szCs w:val="24"/>
        </w:rPr>
        <w:t>на</w:t>
      </w:r>
      <w:r>
        <w:rPr>
          <w:rStyle w:val="tgc"/>
          <w:rFonts w:ascii="Times New Roman" w:hAnsi="Times New Roman" w:cs="Times New Roman"/>
          <w:sz w:val="24"/>
          <w:szCs w:val="24"/>
        </w:rPr>
        <w:t xml:space="preserve"> себя</w:t>
      </w:r>
      <w:r w:rsidRPr="002F5332">
        <w:rPr>
          <w:rStyle w:val="tgc"/>
          <w:rFonts w:ascii="Times New Roman" w:hAnsi="Times New Roman" w:cs="Times New Roman"/>
          <w:sz w:val="24"/>
          <w:szCs w:val="24"/>
        </w:rPr>
        <w:t>.</w:t>
      </w:r>
      <w:r>
        <w:rPr>
          <w:rStyle w:val="tgc"/>
          <w:rFonts w:ascii="Times New Roman" w:hAnsi="Times New Roman" w:cs="Times New Roman"/>
          <w:sz w:val="24"/>
          <w:szCs w:val="24"/>
        </w:rPr>
        <w:t xml:space="preserve"> Например, числа 2,3,5,7 – простые.</w:t>
      </w:r>
    </w:p>
    <w:p w:rsidR="002F5332" w:rsidRDefault="002F5332">
      <w:pPr>
        <w:rPr>
          <w:rStyle w:val="tgc"/>
          <w:rFonts w:ascii="Times New Roman" w:hAnsi="Times New Roman" w:cs="Times New Roman"/>
          <w:sz w:val="24"/>
          <w:szCs w:val="24"/>
        </w:rPr>
      </w:pPr>
      <w:r>
        <w:rPr>
          <w:rStyle w:val="tgc"/>
          <w:rFonts w:ascii="Times New Roman" w:hAnsi="Times New Roman" w:cs="Times New Roman"/>
          <w:sz w:val="24"/>
          <w:szCs w:val="24"/>
        </w:rPr>
        <w:t>Числа 4,6,10 – составные, так как имеют более двух делителей. Делител</w:t>
      </w:r>
      <w:r w:rsidR="00681EB4">
        <w:rPr>
          <w:rStyle w:val="tgc"/>
          <w:rFonts w:ascii="Times New Roman" w:hAnsi="Times New Roman" w:cs="Times New Roman"/>
          <w:sz w:val="24"/>
          <w:szCs w:val="24"/>
        </w:rPr>
        <w:t>ями</w:t>
      </w:r>
      <w:r>
        <w:rPr>
          <w:rStyle w:val="tgc"/>
          <w:rFonts w:ascii="Times New Roman" w:hAnsi="Times New Roman" w:cs="Times New Roman"/>
          <w:sz w:val="24"/>
          <w:szCs w:val="24"/>
        </w:rPr>
        <w:t xml:space="preserve"> числа 4 </w:t>
      </w:r>
      <w:r w:rsidR="00681EB4">
        <w:rPr>
          <w:rStyle w:val="tgc"/>
          <w:rFonts w:ascii="Times New Roman" w:hAnsi="Times New Roman" w:cs="Times New Roman"/>
          <w:sz w:val="24"/>
          <w:szCs w:val="24"/>
        </w:rPr>
        <w:t xml:space="preserve">являются числа </w:t>
      </w:r>
      <w:r>
        <w:rPr>
          <w:rStyle w:val="tgc"/>
          <w:rFonts w:ascii="Times New Roman" w:hAnsi="Times New Roman" w:cs="Times New Roman"/>
          <w:sz w:val="24"/>
          <w:szCs w:val="24"/>
        </w:rPr>
        <w:t>1,2,</w:t>
      </w:r>
      <w:proofErr w:type="gramStart"/>
      <w:r>
        <w:rPr>
          <w:rStyle w:val="tgc"/>
          <w:rFonts w:ascii="Times New Roman" w:hAnsi="Times New Roman" w:cs="Times New Roman"/>
          <w:sz w:val="24"/>
          <w:szCs w:val="24"/>
        </w:rPr>
        <w:t xml:space="preserve">4;   </w:t>
      </w:r>
      <w:proofErr w:type="gramEnd"/>
      <w:r>
        <w:rPr>
          <w:rStyle w:val="tgc"/>
          <w:rFonts w:ascii="Times New Roman" w:hAnsi="Times New Roman" w:cs="Times New Roman"/>
          <w:sz w:val="24"/>
          <w:szCs w:val="24"/>
        </w:rPr>
        <w:t>делител</w:t>
      </w:r>
      <w:r w:rsidR="00681EB4">
        <w:rPr>
          <w:rStyle w:val="tgc"/>
          <w:rFonts w:ascii="Times New Roman" w:hAnsi="Times New Roman" w:cs="Times New Roman"/>
          <w:sz w:val="24"/>
          <w:szCs w:val="24"/>
        </w:rPr>
        <w:t>ями</w:t>
      </w:r>
      <w:r>
        <w:rPr>
          <w:rStyle w:val="tgc"/>
          <w:rFonts w:ascii="Times New Roman" w:hAnsi="Times New Roman" w:cs="Times New Roman"/>
          <w:sz w:val="24"/>
          <w:szCs w:val="24"/>
        </w:rPr>
        <w:t xml:space="preserve"> числа 6 </w:t>
      </w:r>
      <w:r w:rsidR="00681EB4">
        <w:rPr>
          <w:rStyle w:val="tgc"/>
          <w:rFonts w:ascii="Times New Roman" w:hAnsi="Times New Roman" w:cs="Times New Roman"/>
          <w:sz w:val="24"/>
          <w:szCs w:val="24"/>
        </w:rPr>
        <w:t xml:space="preserve">являются числа </w:t>
      </w:r>
      <w:r>
        <w:rPr>
          <w:rStyle w:val="tgc"/>
          <w:rFonts w:ascii="Times New Roman" w:hAnsi="Times New Roman" w:cs="Times New Roman"/>
          <w:sz w:val="24"/>
          <w:szCs w:val="24"/>
        </w:rPr>
        <w:t xml:space="preserve"> 1,2,3,6;   делител</w:t>
      </w:r>
      <w:r w:rsidR="00681EB4">
        <w:rPr>
          <w:rStyle w:val="tgc"/>
          <w:rFonts w:ascii="Times New Roman" w:hAnsi="Times New Roman" w:cs="Times New Roman"/>
          <w:sz w:val="24"/>
          <w:szCs w:val="24"/>
        </w:rPr>
        <w:t>ями</w:t>
      </w:r>
      <w:r>
        <w:rPr>
          <w:rStyle w:val="tgc"/>
          <w:rFonts w:ascii="Times New Roman" w:hAnsi="Times New Roman" w:cs="Times New Roman"/>
          <w:sz w:val="24"/>
          <w:szCs w:val="24"/>
        </w:rPr>
        <w:t xml:space="preserve"> числа10 </w:t>
      </w:r>
      <w:r w:rsidR="00681EB4">
        <w:rPr>
          <w:rStyle w:val="tgc"/>
          <w:rFonts w:ascii="Times New Roman" w:hAnsi="Times New Roman" w:cs="Times New Roman"/>
          <w:sz w:val="24"/>
          <w:szCs w:val="24"/>
        </w:rPr>
        <w:t xml:space="preserve">являются числа </w:t>
      </w:r>
      <w:r>
        <w:rPr>
          <w:rStyle w:val="tgc"/>
          <w:rFonts w:ascii="Times New Roman" w:hAnsi="Times New Roman" w:cs="Times New Roman"/>
          <w:sz w:val="24"/>
          <w:szCs w:val="24"/>
        </w:rPr>
        <w:t xml:space="preserve"> 1,2,5,10.</w:t>
      </w:r>
    </w:p>
    <w:p w:rsidR="002F5332" w:rsidRPr="002F5332" w:rsidRDefault="00B036DC">
      <w:pPr>
        <w:rPr>
          <w:rStyle w:val="tgc"/>
          <w:rFonts w:ascii="Times New Roman" w:hAnsi="Times New Roman" w:cs="Times New Roman"/>
          <w:sz w:val="24"/>
          <w:szCs w:val="24"/>
        </w:rPr>
      </w:pPr>
      <w:r w:rsidRPr="002F5332">
        <w:rPr>
          <w:rStyle w:val="tgc"/>
          <w:rFonts w:ascii="Times New Roman" w:hAnsi="Times New Roman" w:cs="Times New Roman"/>
          <w:sz w:val="24"/>
          <w:szCs w:val="24"/>
        </w:rPr>
        <w:t xml:space="preserve">Целые </w:t>
      </w:r>
      <w:r w:rsidRPr="002F5332">
        <w:rPr>
          <w:rStyle w:val="tgc"/>
          <w:rFonts w:ascii="Times New Roman" w:hAnsi="Times New Roman" w:cs="Times New Roman"/>
          <w:b/>
          <w:bCs/>
          <w:sz w:val="24"/>
          <w:szCs w:val="24"/>
        </w:rPr>
        <w:t>числа</w:t>
      </w:r>
      <w:r w:rsidRPr="002F5332">
        <w:rPr>
          <w:rStyle w:val="tgc"/>
          <w:rFonts w:ascii="Times New Roman" w:hAnsi="Times New Roman" w:cs="Times New Roman"/>
          <w:sz w:val="24"/>
          <w:szCs w:val="24"/>
        </w:rPr>
        <w:t xml:space="preserve"> называются </w:t>
      </w:r>
      <w:r w:rsidRPr="002F5332">
        <w:rPr>
          <w:rStyle w:val="tgc"/>
          <w:rFonts w:ascii="Times New Roman" w:hAnsi="Times New Roman" w:cs="Times New Roman"/>
          <w:b/>
          <w:bCs/>
          <w:sz w:val="24"/>
          <w:szCs w:val="24"/>
        </w:rPr>
        <w:t>взаимно простыми</w:t>
      </w:r>
      <w:r w:rsidRPr="002F5332">
        <w:rPr>
          <w:rStyle w:val="tgc"/>
          <w:rFonts w:ascii="Times New Roman" w:hAnsi="Times New Roman" w:cs="Times New Roman"/>
          <w:sz w:val="24"/>
          <w:szCs w:val="24"/>
        </w:rPr>
        <w:t xml:space="preserve">, если они не имеют </w:t>
      </w:r>
      <w:r w:rsidR="002F5332" w:rsidRPr="002F5332">
        <w:rPr>
          <w:rStyle w:val="tgc"/>
          <w:rFonts w:ascii="Times New Roman" w:hAnsi="Times New Roman" w:cs="Times New Roman"/>
          <w:sz w:val="24"/>
          <w:szCs w:val="24"/>
        </w:rPr>
        <w:t xml:space="preserve">никаких общих делителей, кроме </w:t>
      </w:r>
      <w:r w:rsidRPr="002F5332">
        <w:rPr>
          <w:rStyle w:val="tgc"/>
          <w:rFonts w:ascii="Times New Roman" w:hAnsi="Times New Roman" w:cs="Times New Roman"/>
          <w:sz w:val="24"/>
          <w:szCs w:val="24"/>
        </w:rPr>
        <w:t xml:space="preserve">1. </w:t>
      </w:r>
    </w:p>
    <w:p w:rsidR="00A40E4A" w:rsidRPr="00A40E4A" w:rsidRDefault="00A40E4A">
      <w:pPr>
        <w:rPr>
          <w:rStyle w:val="tgc"/>
          <w:rFonts w:ascii="Times New Roman" w:hAnsi="Times New Roman" w:cs="Times New Roman"/>
          <w:sz w:val="24"/>
          <w:szCs w:val="24"/>
        </w:rPr>
      </w:pPr>
      <w:r w:rsidRPr="002F5332">
        <w:rPr>
          <w:rStyle w:val="tgc"/>
          <w:rFonts w:ascii="Times New Roman" w:hAnsi="Times New Roman" w:cs="Times New Roman"/>
          <w:sz w:val="24"/>
          <w:szCs w:val="24"/>
        </w:rPr>
        <w:t xml:space="preserve">Например, </w:t>
      </w:r>
      <w:r w:rsidRPr="00A40E4A">
        <w:rPr>
          <w:rFonts w:ascii="Times New Roman" w:hAnsi="Times New Roman" w:cs="Times New Roman"/>
          <w:sz w:val="24"/>
          <w:szCs w:val="24"/>
        </w:rPr>
        <w:t>14 и 25 взаимно просты, так как у них нет общих делителей;</w:t>
      </w:r>
      <w:r w:rsidRPr="00A40E4A">
        <w:rPr>
          <w:rStyle w:val="tgc"/>
          <w:rFonts w:ascii="Times New Roman" w:hAnsi="Times New Roman" w:cs="Times New Roman"/>
          <w:sz w:val="24"/>
          <w:szCs w:val="24"/>
        </w:rPr>
        <w:t xml:space="preserve"> </w:t>
      </w:r>
    </w:p>
    <w:p w:rsidR="002F5332" w:rsidRPr="002F5332" w:rsidRDefault="00B036DC">
      <w:pPr>
        <w:rPr>
          <w:rStyle w:val="tgc"/>
          <w:rFonts w:ascii="Times New Roman" w:hAnsi="Times New Roman" w:cs="Times New Roman"/>
          <w:sz w:val="24"/>
          <w:szCs w:val="24"/>
        </w:rPr>
      </w:pPr>
      <w:r w:rsidRPr="002F5332">
        <w:rPr>
          <w:rStyle w:val="tgc"/>
          <w:rFonts w:ascii="Times New Roman" w:hAnsi="Times New Roman" w:cs="Times New Roman"/>
          <w:sz w:val="24"/>
          <w:szCs w:val="24"/>
        </w:rPr>
        <w:t xml:space="preserve">15 и 25 не </w:t>
      </w:r>
      <w:r w:rsidRPr="002F5332">
        <w:rPr>
          <w:rStyle w:val="tgc"/>
          <w:rFonts w:ascii="Times New Roman" w:hAnsi="Times New Roman" w:cs="Times New Roman"/>
          <w:b/>
          <w:bCs/>
          <w:sz w:val="24"/>
          <w:szCs w:val="24"/>
        </w:rPr>
        <w:t>взаимно просты</w:t>
      </w:r>
      <w:r w:rsidRPr="002F5332">
        <w:rPr>
          <w:rStyle w:val="tgc"/>
          <w:rFonts w:ascii="Times New Roman" w:hAnsi="Times New Roman" w:cs="Times New Roman"/>
          <w:sz w:val="24"/>
          <w:szCs w:val="24"/>
        </w:rPr>
        <w:t xml:space="preserve">, так как у них имеется общий делитель 5; </w:t>
      </w:r>
    </w:p>
    <w:p w:rsidR="006C20A8" w:rsidRDefault="00B036DC">
      <w:pPr>
        <w:rPr>
          <w:rStyle w:val="tgc"/>
          <w:rFonts w:ascii="Times New Roman" w:hAnsi="Times New Roman" w:cs="Times New Roman"/>
          <w:sz w:val="24"/>
          <w:szCs w:val="24"/>
        </w:rPr>
      </w:pPr>
      <w:r w:rsidRPr="002F5332">
        <w:rPr>
          <w:rStyle w:val="tgc"/>
          <w:rFonts w:ascii="Times New Roman" w:hAnsi="Times New Roman" w:cs="Times New Roman"/>
          <w:sz w:val="24"/>
          <w:szCs w:val="24"/>
        </w:rPr>
        <w:t xml:space="preserve">6, 8, 9 </w:t>
      </w:r>
      <w:r w:rsidRPr="002F5332">
        <w:rPr>
          <w:rStyle w:val="tgc"/>
          <w:rFonts w:ascii="Times New Roman" w:hAnsi="Times New Roman" w:cs="Times New Roman"/>
          <w:b/>
          <w:bCs/>
          <w:sz w:val="24"/>
          <w:szCs w:val="24"/>
        </w:rPr>
        <w:t>взаимно просты</w:t>
      </w:r>
      <w:r w:rsidRPr="002F5332">
        <w:rPr>
          <w:rStyle w:val="tgc"/>
          <w:rFonts w:ascii="Times New Roman" w:hAnsi="Times New Roman" w:cs="Times New Roman"/>
          <w:sz w:val="24"/>
          <w:szCs w:val="24"/>
        </w:rPr>
        <w:t>, так как у них нет делителей, общих для всех трёх чисел.</w:t>
      </w:r>
    </w:p>
    <w:p w:rsidR="00A40E4A" w:rsidRPr="00E54CD1" w:rsidRDefault="00A40E4A" w:rsidP="00A40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 № 9</w:t>
      </w:r>
    </w:p>
    <w:p w:rsidR="00A40E4A" w:rsidRDefault="00A40E4A" w:rsidP="00A40E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</w:t>
      </w:r>
      <w:r w:rsidRPr="00A40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Прямая и обратная пропорциональные зависимости величин</w:t>
      </w:r>
    </w:p>
    <w:p w:rsidR="00A40E4A" w:rsidRPr="00A40E4A" w:rsidRDefault="00A40E4A" w:rsidP="00A40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E4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две величины связаны между собой так, что увеличение (уме</w:t>
      </w:r>
      <w:r w:rsidR="000F4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ньшение) одной </w:t>
      </w:r>
      <w:r w:rsidRPr="00A40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столько же раз увеличивает (уменьшает) и другую величину, то такие величины </w:t>
      </w:r>
      <w:r w:rsidRPr="00A40E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прямо пропорциональны</w:t>
      </w:r>
      <w:r w:rsidRPr="00A40E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0E4A" w:rsidRPr="00A40E4A" w:rsidRDefault="00A40E4A" w:rsidP="00A40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E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Схематически прямую пропорциональность можно записать гак: «больше — больше» или «меньше — меньше». Примерами прямой пропорциональности служит зависимость скорости от пройденного пути, стоимости от веса товара. </w:t>
      </w:r>
    </w:p>
    <w:p w:rsidR="00A40E4A" w:rsidRPr="00A40E4A" w:rsidRDefault="00A40E4A" w:rsidP="00A40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E4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две величины связаны между собой так, что</w:t>
      </w:r>
      <w:r w:rsidR="00787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увеличение (уменьшение) одной </w:t>
      </w:r>
      <w:r w:rsidRPr="00A40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столько же раз уменьшает (увеличивает) и другую величину, то такие величины </w:t>
      </w:r>
      <w:r w:rsidRPr="00A40E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обратно пропорциональны</w:t>
      </w:r>
      <w:r w:rsidRPr="00A40E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0E4A" w:rsidRPr="00A40E4A" w:rsidRDefault="00A40E4A" w:rsidP="00A40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E4A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Схематически обратную пропорциональность можно записать так: «больше — меньше» или «меньше — больше». Пример обратной пропорциональности: грузоподъемность одной машины и количество машин при перевозке одинакового объема груза.</w:t>
      </w:r>
    </w:p>
    <w:p w:rsidR="00A40E4A" w:rsidRPr="00A40E4A" w:rsidRDefault="00A40E4A" w:rsidP="00A40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E4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краткой схеме условия задачи стрелки прямой и обратной пропорциональности расставляются по-разному.</w:t>
      </w:r>
    </w:p>
    <w:p w:rsidR="00A40E4A" w:rsidRPr="00A40E4A" w:rsidRDefault="00A40E4A" w:rsidP="00A40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E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7870" cy="1014095"/>
            <wp:effectExtent l="0" t="0" r="0" b="0"/>
            <wp:docPr id="5" name="Рисунок 5" descr="прямая пропорциональ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ямая пропорциональност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E4A" w:rsidRPr="00A40E4A" w:rsidRDefault="00A40E4A" w:rsidP="00A40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E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7870" cy="1033780"/>
            <wp:effectExtent l="0" t="0" r="0" b="0"/>
            <wp:docPr id="4" name="Рисунок 4" descr="обратная пропорциональ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ратная пропорциональност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E4A" w:rsidRPr="00A40E4A" w:rsidRDefault="00A40E4A" w:rsidP="00A40E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E4A" w:rsidRDefault="00A40E4A" w:rsidP="00A40E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</w:t>
      </w:r>
      <w:r w:rsidRPr="00A40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Сложение и вычитание десятичных дробей</w:t>
      </w:r>
    </w:p>
    <w:p w:rsidR="00907C9A" w:rsidRPr="00907C9A" w:rsidRDefault="00907C9A" w:rsidP="00A40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сложить или вычесть десятичные дроби, нужно:</w:t>
      </w:r>
    </w:p>
    <w:p w:rsidR="00907C9A" w:rsidRDefault="00907C9A" w:rsidP="00907C9A">
      <w:pPr>
        <w:pStyle w:val="a5"/>
        <w:numPr>
          <w:ilvl w:val="0"/>
          <w:numId w:val="1"/>
        </w:numPr>
        <w:rPr>
          <w:rStyle w:val="tgc"/>
          <w:rFonts w:ascii="Times New Roman" w:hAnsi="Times New Roman" w:cs="Times New Roman"/>
        </w:rPr>
      </w:pPr>
      <w:r>
        <w:rPr>
          <w:rStyle w:val="tgc"/>
          <w:rFonts w:ascii="Times New Roman" w:hAnsi="Times New Roman" w:cs="Times New Roman"/>
        </w:rPr>
        <w:t>П</w:t>
      </w:r>
      <w:r w:rsidRPr="00907C9A">
        <w:rPr>
          <w:rStyle w:val="tgc"/>
          <w:rFonts w:ascii="Times New Roman" w:hAnsi="Times New Roman" w:cs="Times New Roman"/>
        </w:rPr>
        <w:t xml:space="preserve">ри необходимости уравнять количество знаков после запятой, добавляя нули к соответствующей </w:t>
      </w:r>
      <w:r w:rsidRPr="00907C9A">
        <w:rPr>
          <w:rStyle w:val="tgc"/>
          <w:rFonts w:ascii="Times New Roman" w:hAnsi="Times New Roman" w:cs="Times New Roman"/>
          <w:b/>
          <w:bCs/>
        </w:rPr>
        <w:t>дроби</w:t>
      </w:r>
      <w:r w:rsidRPr="00907C9A">
        <w:rPr>
          <w:rStyle w:val="tgc"/>
          <w:rFonts w:ascii="Times New Roman" w:hAnsi="Times New Roman" w:cs="Times New Roman"/>
        </w:rPr>
        <w:t>.</w:t>
      </w:r>
    </w:p>
    <w:p w:rsidR="00907C9A" w:rsidRDefault="00907C9A" w:rsidP="00907C9A">
      <w:pPr>
        <w:pStyle w:val="a5"/>
        <w:numPr>
          <w:ilvl w:val="0"/>
          <w:numId w:val="1"/>
        </w:numPr>
        <w:rPr>
          <w:rStyle w:val="tgc"/>
          <w:rFonts w:ascii="Times New Roman" w:hAnsi="Times New Roman" w:cs="Times New Roman"/>
        </w:rPr>
      </w:pPr>
      <w:r w:rsidRPr="00907C9A">
        <w:rPr>
          <w:rStyle w:val="tgc"/>
          <w:rFonts w:ascii="Times New Roman" w:hAnsi="Times New Roman" w:cs="Times New Roman"/>
        </w:rPr>
        <w:t xml:space="preserve">Записать </w:t>
      </w:r>
      <w:r w:rsidRPr="00907C9A">
        <w:rPr>
          <w:rStyle w:val="tgc"/>
          <w:rFonts w:ascii="Times New Roman" w:hAnsi="Times New Roman" w:cs="Times New Roman"/>
          <w:b/>
          <w:bCs/>
        </w:rPr>
        <w:t>дроби</w:t>
      </w:r>
      <w:r w:rsidRPr="00907C9A">
        <w:rPr>
          <w:rStyle w:val="tgc"/>
          <w:rFonts w:ascii="Times New Roman" w:hAnsi="Times New Roman" w:cs="Times New Roman"/>
        </w:rPr>
        <w:t xml:space="preserve"> так, чтобы их запятые находились друг под другом. </w:t>
      </w:r>
    </w:p>
    <w:p w:rsidR="002F5332" w:rsidRPr="00907C9A" w:rsidRDefault="00907C9A" w:rsidP="00907C9A">
      <w:pPr>
        <w:pStyle w:val="a5"/>
        <w:numPr>
          <w:ilvl w:val="0"/>
          <w:numId w:val="1"/>
        </w:numPr>
        <w:rPr>
          <w:rStyle w:val="tgc"/>
          <w:rFonts w:ascii="Times New Roman" w:hAnsi="Times New Roman" w:cs="Times New Roman"/>
        </w:rPr>
      </w:pPr>
      <w:r w:rsidRPr="00907C9A">
        <w:rPr>
          <w:rStyle w:val="tgc"/>
          <w:rFonts w:ascii="Times New Roman" w:hAnsi="Times New Roman" w:cs="Times New Roman"/>
        </w:rPr>
        <w:t>Сложить (вычесть), не обращая внимания на запятую.</w:t>
      </w:r>
    </w:p>
    <w:p w:rsidR="00907C9A" w:rsidRDefault="00907C9A" w:rsidP="00907C9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Например, </w:t>
      </w:r>
    </w:p>
    <w:p w:rsidR="00907C9A" w:rsidRPr="00907C9A" w:rsidRDefault="008A2FA3" w:rsidP="00907C9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AA565E0" wp14:editId="42030BFC">
            <wp:extent cx="2144461" cy="2671150"/>
            <wp:effectExtent l="0" t="0" r="8255" b="0"/>
            <wp:docPr id="6" name="Рисунок 6" descr="&amp;Kcy;&amp;acy;&amp;rcy;&amp;tcy;&amp;icy;&amp;ncy;&amp;kcy;&amp;icy; &amp;pcy;&amp;ocy; &amp;zcy;&amp;acy;&amp;pcy;&amp;rcy;&amp;ocy;&amp;scy;&amp;ucy; &amp;scy;&amp;lcy;&amp;ocy;&amp;zhcy;&amp;iecy;&amp;ncy;&amp;icy;&amp;iecy; &amp;icy; &amp;vcy;&amp;ycy;&amp;chcy;&amp;icy;&amp;tcy;&amp;acy;&amp;ncy;&amp;icy;&amp;iecy; &amp;dcy;&amp;iecy;&amp;scy;&amp;yacy;&amp;tcy;&amp;icy;&amp;chcy;&amp;ncy;&amp;ycy;&amp;khcy; &amp;dcy;&amp;rcy;&amp;ocy;&amp;b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Kcy;&amp;acy;&amp;rcy;&amp;tcy;&amp;icy;&amp;ncy;&amp;kcy;&amp;icy; &amp;pcy;&amp;ocy; &amp;zcy;&amp;acy;&amp;pcy;&amp;rcy;&amp;ocy;&amp;scy;&amp;ucy; &amp;scy;&amp;lcy;&amp;ocy;&amp;zhcy;&amp;iecy;&amp;ncy;&amp;icy;&amp;iecy; &amp;icy; &amp;vcy;&amp;ycy;&amp;chcy;&amp;icy;&amp;tcy;&amp;acy;&amp;ncy;&amp;icy;&amp;iecy; &amp;dcy;&amp;iecy;&amp;scy;&amp;yacy;&amp;tcy;&amp;icy;&amp;chcy;&amp;ncy;&amp;ycy;&amp;khcy; &amp;dcy;&amp;rcy;&amp;ocy;&amp;bcy;&amp;iecy;&amp;jcy;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66"/>
                    <a:stretch/>
                  </pic:blipFill>
                  <pic:spPr bwMode="auto">
                    <a:xfrm>
                      <a:off x="0" y="0"/>
                      <a:ext cx="2149021" cy="267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7C9A" w:rsidRPr="00907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91BA0"/>
    <w:multiLevelType w:val="hybridMultilevel"/>
    <w:tmpl w:val="B7E666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F6"/>
    <w:rsid w:val="000F40EA"/>
    <w:rsid w:val="002B2532"/>
    <w:rsid w:val="002F5332"/>
    <w:rsid w:val="003E21B7"/>
    <w:rsid w:val="005569F6"/>
    <w:rsid w:val="00681EB4"/>
    <w:rsid w:val="006C20A8"/>
    <w:rsid w:val="00787635"/>
    <w:rsid w:val="008A2FA3"/>
    <w:rsid w:val="00907C9A"/>
    <w:rsid w:val="00A40E4A"/>
    <w:rsid w:val="00B036DC"/>
    <w:rsid w:val="00FF45C5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EDF95-6CFC-4BB9-89E8-69F6417A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F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F45C5"/>
    <w:rPr>
      <w:color w:val="808080"/>
    </w:rPr>
  </w:style>
  <w:style w:type="character" w:customStyle="1" w:styleId="tgc">
    <w:name w:val="_tgc"/>
    <w:basedOn w:val="a0"/>
    <w:rsid w:val="00B036DC"/>
  </w:style>
  <w:style w:type="paragraph" w:styleId="a4">
    <w:name w:val="Normal (Web)"/>
    <w:basedOn w:val="a"/>
    <w:uiPriority w:val="99"/>
    <w:semiHidden/>
    <w:unhideWhenUsed/>
    <w:rsid w:val="00A40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Definition"/>
    <w:basedOn w:val="a0"/>
    <w:uiPriority w:val="99"/>
    <w:semiHidden/>
    <w:unhideWhenUsed/>
    <w:rsid w:val="00A40E4A"/>
    <w:rPr>
      <w:i/>
      <w:iCs/>
    </w:rPr>
  </w:style>
  <w:style w:type="paragraph" w:styleId="a5">
    <w:name w:val="List Paragraph"/>
    <w:basedOn w:val="a"/>
    <w:uiPriority w:val="34"/>
    <w:qFormat/>
    <w:rsid w:val="00907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2017-03-25T03:16:00Z</dcterms:created>
  <dcterms:modified xsi:type="dcterms:W3CDTF">2017-03-25T04:16:00Z</dcterms:modified>
</cp:coreProperties>
</file>